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5C1EC" w14:textId="77777777" w:rsidR="002A1FEC" w:rsidRDefault="002A1FEC" w:rsidP="002A1F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14:paraId="364906EC" w14:textId="0F144C30" w:rsidR="001F5D4A" w:rsidRDefault="002A1FEC" w:rsidP="001F5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постановления администрации Еткульского муниципального района </w:t>
      </w:r>
      <w:r w:rsidR="00451D28" w:rsidRPr="00791978">
        <w:rPr>
          <w:rFonts w:ascii="Times New Roman" w:hAnsi="Times New Roman" w:cs="Times New Roman"/>
          <w:sz w:val="28"/>
          <w:szCs w:val="28"/>
        </w:rPr>
        <w:t>«Об утверждении</w:t>
      </w:r>
      <w:r w:rsidR="00451D28" w:rsidRPr="00791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D28" w:rsidRPr="000C6F4B">
        <w:rPr>
          <w:rFonts w:ascii="Times New Roman" w:hAnsi="Times New Roman" w:cs="Times New Roman"/>
          <w:sz w:val="28"/>
          <w:szCs w:val="28"/>
        </w:rPr>
        <w:t xml:space="preserve">границ прилегающих </w:t>
      </w:r>
      <w:proofErr w:type="gramStart"/>
      <w:r w:rsidR="00451D28" w:rsidRPr="000C6F4B">
        <w:rPr>
          <w:rFonts w:ascii="Times New Roman" w:hAnsi="Times New Roman" w:cs="Times New Roman"/>
          <w:sz w:val="28"/>
          <w:szCs w:val="28"/>
        </w:rPr>
        <w:t>территорий,  на</w:t>
      </w:r>
      <w:proofErr w:type="gramEnd"/>
      <w:r w:rsidR="00451D28" w:rsidRPr="000C6F4B">
        <w:rPr>
          <w:rFonts w:ascii="Times New Roman" w:hAnsi="Times New Roman" w:cs="Times New Roman"/>
          <w:sz w:val="28"/>
          <w:szCs w:val="28"/>
        </w:rPr>
        <w:t xml:space="preserve"> которых не  допускается  розничная  продажа  алкогольной  продукции и розничная  продажа  алкогольной продукции при оказании услуг общественного питания</w:t>
      </w:r>
      <w:r w:rsidR="00451D28" w:rsidRPr="007C6E62">
        <w:rPr>
          <w:rFonts w:ascii="Times New Roman" w:hAnsi="Times New Roman" w:cs="Times New Roman"/>
          <w:sz w:val="28"/>
          <w:szCs w:val="28"/>
        </w:rPr>
        <w:t>»</w:t>
      </w:r>
    </w:p>
    <w:p w14:paraId="62991705" w14:textId="2614FB2D" w:rsidR="007A1AB4" w:rsidRDefault="007A1AB4" w:rsidP="001F5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F4B775" w14:textId="002EA946" w:rsidR="007A1AB4" w:rsidRDefault="007A1AB4" w:rsidP="001F5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208486" w14:textId="77777777" w:rsidR="007A1AB4" w:rsidRDefault="007A1AB4" w:rsidP="001F5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9B4BBA" w14:textId="1A9276DC" w:rsidR="001F5D4A" w:rsidRDefault="00451D28" w:rsidP="001F5D4A">
      <w:pPr>
        <w:pStyle w:val="ConsPlusTitle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Проект постановления </w:t>
      </w:r>
      <w:r w:rsidRPr="00451D28">
        <w:rPr>
          <w:rFonts w:cs="Times New Roman"/>
          <w:b w:val="0"/>
          <w:sz w:val="28"/>
          <w:szCs w:val="28"/>
        </w:rPr>
        <w:t xml:space="preserve">администрации Еткульского муниципального района «Об утверждении границ прилегающих </w:t>
      </w:r>
      <w:proofErr w:type="gramStart"/>
      <w:r w:rsidRPr="00451D28">
        <w:rPr>
          <w:rFonts w:cs="Times New Roman"/>
          <w:b w:val="0"/>
          <w:sz w:val="28"/>
          <w:szCs w:val="28"/>
        </w:rPr>
        <w:t>территорий,  на</w:t>
      </w:r>
      <w:proofErr w:type="gramEnd"/>
      <w:r w:rsidRPr="00451D28">
        <w:rPr>
          <w:rFonts w:cs="Times New Roman"/>
          <w:b w:val="0"/>
          <w:sz w:val="28"/>
          <w:szCs w:val="28"/>
        </w:rPr>
        <w:t xml:space="preserve"> которых не  допускается  розничная  продажа  алкогольной  продукции и розничная  продажа  алкогольной продукции при оказании услуг общественного питания»</w:t>
      </w:r>
      <w:r w:rsidR="007A1AB4">
        <w:rPr>
          <w:rFonts w:cs="Times New Roman"/>
          <w:b w:val="0"/>
          <w:sz w:val="28"/>
          <w:szCs w:val="28"/>
        </w:rPr>
        <w:t xml:space="preserve"> </w:t>
      </w:r>
      <w:r w:rsidR="001F5D4A">
        <w:rPr>
          <w:b w:val="0"/>
          <w:bCs w:val="0"/>
          <w:sz w:val="28"/>
        </w:rPr>
        <w:t xml:space="preserve"> разработан:</w:t>
      </w:r>
    </w:p>
    <w:p w14:paraId="22B4D6B2" w14:textId="39AACB5B" w:rsidR="001F5D4A" w:rsidRDefault="001F5D4A" w:rsidP="001F5D4A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- в соответствии </w:t>
      </w:r>
      <w:r w:rsidR="00451D28" w:rsidRPr="00451D28">
        <w:rPr>
          <w:rFonts w:ascii="Times New Roman" w:hAnsi="Times New Roman"/>
          <w:bCs/>
          <w:sz w:val="28"/>
        </w:rPr>
        <w:t>статьей 16 Федерального закона от  22  ноября 1995 года №171-ФЗ «О  государственном  регулировании производства  и  оборота  этилового  спирта,  алкогольной  и спиртосодержащей  продукции  и  об ограничении потребления (распития) алкогольной продукции», постановлением  Правительства  РФ от  23 декабря  2020 года № 2220 «Об  утверждении Правил определения  органами  местного  самоуправления границ  прилегающих    территорий,  на  которых  не  допускается   розничная  продажа  алкогольной  продукции  и розничная  продажа алкогольной  продукции при оказании  услуг  общественного питания», Законом Челябинской области от 27 августа 1998 г. № 51-ЗО «О государственном регулировании производства и оборота этилового спирта, алкогольной и спиртосодержащей продукции на территории Челябинской области»</w:t>
      </w:r>
      <w:r>
        <w:rPr>
          <w:rFonts w:ascii="Times New Roman" w:hAnsi="Times New Roman"/>
          <w:bCs/>
          <w:sz w:val="28"/>
        </w:rPr>
        <w:t>;</w:t>
      </w:r>
    </w:p>
    <w:p w14:paraId="5BB9C8AA" w14:textId="3DB63913" w:rsidR="007A1AB4" w:rsidRDefault="00B27D99" w:rsidP="007A1AB4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F5D4A">
        <w:rPr>
          <w:rFonts w:ascii="Times New Roman" w:hAnsi="Times New Roman"/>
          <w:sz w:val="28"/>
          <w:szCs w:val="28"/>
        </w:rPr>
        <w:t xml:space="preserve">с целью </w:t>
      </w:r>
      <w:r w:rsidR="00451D28" w:rsidRPr="00451D28">
        <w:rPr>
          <w:rFonts w:ascii="Times New Roman" w:hAnsi="Times New Roman"/>
          <w:sz w:val="28"/>
          <w:szCs w:val="28"/>
        </w:rPr>
        <w:t>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Еткульского муниципального района</w:t>
      </w:r>
      <w:r w:rsidR="007A1AB4">
        <w:rPr>
          <w:rFonts w:ascii="Times New Roman" w:hAnsi="Times New Roman"/>
          <w:sz w:val="28"/>
          <w:szCs w:val="28"/>
        </w:rPr>
        <w:t>.</w:t>
      </w:r>
    </w:p>
    <w:p w14:paraId="0E46D574" w14:textId="77777777" w:rsidR="007A1AB4" w:rsidRDefault="007A1AB4" w:rsidP="007A1AB4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42E2268" w14:textId="77777777" w:rsidR="00B45CCA" w:rsidRDefault="00B45CCA">
      <w:bookmarkStart w:id="0" w:name="_GoBack"/>
      <w:bookmarkEnd w:id="0"/>
    </w:p>
    <w:sectPr w:rsidR="00B45CCA" w:rsidSect="00451D2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301"/>
    <w:rsid w:val="001F5D4A"/>
    <w:rsid w:val="002A1FEC"/>
    <w:rsid w:val="00451D28"/>
    <w:rsid w:val="007A1AB4"/>
    <w:rsid w:val="008E2301"/>
    <w:rsid w:val="00B27D99"/>
    <w:rsid w:val="00B4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F6E51"/>
  <w15:docId w15:val="{C8BB94DA-5343-42D1-B3DC-BA8983AB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FE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F5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8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Мельник</dc:creator>
  <cp:keywords/>
  <dc:description/>
  <cp:lastModifiedBy>Виктория Валерьевна Мельник</cp:lastModifiedBy>
  <cp:revision>6</cp:revision>
  <dcterms:created xsi:type="dcterms:W3CDTF">2016-08-02T11:28:00Z</dcterms:created>
  <dcterms:modified xsi:type="dcterms:W3CDTF">2022-11-21T03:58:00Z</dcterms:modified>
</cp:coreProperties>
</file>